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1D1D" w14:textId="1CEEDE1C" w:rsidR="00AF4EFB" w:rsidRPr="00AF4EFB" w:rsidRDefault="00664942" w:rsidP="00AF4EFB">
      <w:pPr>
        <w:pStyle w:val="NoSpacing"/>
        <w:jc w:val="both"/>
        <w:rPr>
          <w:rFonts w:ascii="Times New Roman" w:hAnsi="Times New Roman" w:cs="Times New Roman"/>
          <w:sz w:val="23"/>
          <w:szCs w:val="23"/>
        </w:rPr>
      </w:pPr>
      <w:r w:rsidRPr="00AF4EFB">
        <w:rPr>
          <w:rFonts w:ascii="Times New Roman" w:hAnsi="Times New Roman" w:cs="Times New Roman"/>
          <w:noProof/>
          <w:sz w:val="23"/>
          <w:szCs w:val="23"/>
          <w:u w:val="single"/>
        </w:rPr>
        <w:drawing>
          <wp:anchor distT="0" distB="0" distL="114300" distR="114300" simplePos="0" relativeHeight="251659264" behindDoc="0" locked="0" layoutInCell="1" allowOverlap="1" wp14:anchorId="3C60899E" wp14:editId="12CB8AD4">
            <wp:simplePos x="0" y="0"/>
            <wp:positionH relativeFrom="margin">
              <wp:posOffset>-1021080</wp:posOffset>
            </wp:positionH>
            <wp:positionV relativeFrom="margin">
              <wp:posOffset>-661958</wp:posOffset>
            </wp:positionV>
            <wp:extent cx="8382000" cy="2011680"/>
            <wp:effectExtent l="0" t="0" r="0" b="7620"/>
            <wp:wrapTopAndBottom/>
            <wp:docPr id="31512532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5323" name="Picture 1" descr="A blue and white logo&#10;&#10;Description automatically generated"/>
                    <pic:cNvPicPr/>
                  </pic:nvPicPr>
                  <pic:blipFill rotWithShape="1">
                    <a:blip r:embed="rId7"/>
                    <a:srcRect t="25333" b="26667"/>
                    <a:stretch/>
                  </pic:blipFill>
                  <pic:spPr bwMode="auto">
                    <a:xfrm>
                      <a:off x="0" y="0"/>
                      <a:ext cx="8382000" cy="201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EFB" w:rsidRPr="00AF4EFB">
        <w:rPr>
          <w:rFonts w:ascii="Times New Roman" w:hAnsi="Times New Roman" w:cs="Times New Roman"/>
          <w:sz w:val="23"/>
          <w:szCs w:val="23"/>
        </w:rPr>
        <w:t>Greetings:        </w:t>
      </w:r>
    </w:p>
    <w:p w14:paraId="3CCECCE8"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6497C548"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The Central Georgia Region 5 Emergency Medical Services (EMS) Advisory Council sponsors a banquet to honor Emergency Medical Services (EMS) professionals throughout our twenty-three (23) county Middle Georgia area. I'm sure you know the sacrifices EMS professionals are called to make, and I'm sure you appreciate what they do for their communities.  </w:t>
      </w:r>
    </w:p>
    <w:p w14:paraId="2D7855AA"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7C7B33EB"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xml:space="preserve">The Awards Committee presents six (6) primary awards during the Banquet. That leaves quite a few deserving professionals without significant recognition. </w:t>
      </w:r>
      <w:proofErr w:type="gramStart"/>
      <w:r w:rsidRPr="00AF4EFB">
        <w:rPr>
          <w:rFonts w:ascii="Times New Roman" w:hAnsi="Times New Roman" w:cs="Times New Roman"/>
          <w:sz w:val="23"/>
          <w:szCs w:val="23"/>
        </w:rPr>
        <w:t>In order to</w:t>
      </w:r>
      <w:proofErr w:type="gramEnd"/>
      <w:r w:rsidRPr="00AF4EFB">
        <w:rPr>
          <w:rFonts w:ascii="Times New Roman" w:hAnsi="Times New Roman" w:cs="Times New Roman"/>
          <w:sz w:val="23"/>
          <w:szCs w:val="23"/>
        </w:rPr>
        <w:t xml:space="preserve"> recognize and award more individuals, the Awards Committee has aggressively sought new sponsors and donations of door prizes from local and area businesses and organizations. Overall, this has proven to be very successful and is greatly appreciated by these deserving professionals.  </w:t>
      </w:r>
    </w:p>
    <w:p w14:paraId="1D83C46C"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6313150F"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xml:space="preserve">To make the 2024 EMS Awards Banquet the </w:t>
      </w:r>
      <w:proofErr w:type="gramStart"/>
      <w:r w:rsidRPr="00AF4EFB">
        <w:rPr>
          <w:rFonts w:ascii="Times New Roman" w:hAnsi="Times New Roman" w:cs="Times New Roman"/>
          <w:sz w:val="23"/>
          <w:szCs w:val="23"/>
        </w:rPr>
        <w:t>best ever</w:t>
      </w:r>
      <w:proofErr w:type="gramEnd"/>
      <w:r w:rsidRPr="00AF4EFB">
        <w:rPr>
          <w:rFonts w:ascii="Times New Roman" w:hAnsi="Times New Roman" w:cs="Times New Roman"/>
          <w:sz w:val="23"/>
          <w:szCs w:val="23"/>
        </w:rPr>
        <w:t>, the Awards Committee would be most appreciative if your organization would consider becoming a sponsor at one of the following levels:</w:t>
      </w:r>
    </w:p>
    <w:p w14:paraId="6E1BD8A2"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3D52A62E"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PLATINUM SPONSOR: $1,000.00 +</w:t>
      </w:r>
    </w:p>
    <w:p w14:paraId="26BDF8C5"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GOLD SPONSOR: $500.00</w:t>
      </w:r>
    </w:p>
    <w:p w14:paraId="60FD7109"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SILVER SPONSOR: $250.00</w:t>
      </w:r>
    </w:p>
    <w:p w14:paraId="75E64D71"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DOOR PRIZE DONOR: $10.00 to $249.99</w:t>
      </w:r>
    </w:p>
    <w:p w14:paraId="1F35ECD3"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72CB2F65"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Sponsorship checks should be made payable to the </w:t>
      </w:r>
      <w:r w:rsidRPr="00AF4EFB">
        <w:rPr>
          <w:rStyle w:val="Emphasis"/>
          <w:rFonts w:ascii="Times New Roman" w:hAnsi="Times New Roman" w:cs="Times New Roman"/>
          <w:b/>
          <w:bCs/>
          <w:color w:val="0E101A"/>
          <w:sz w:val="23"/>
          <w:szCs w:val="23"/>
          <w:u w:val="single"/>
        </w:rPr>
        <w:t>Central GA Directors Association,</w:t>
      </w:r>
      <w:r w:rsidRPr="00AF4EFB">
        <w:rPr>
          <w:rStyle w:val="Emphasis"/>
          <w:rFonts w:ascii="Times New Roman" w:hAnsi="Times New Roman" w:cs="Times New Roman"/>
          <w:color w:val="0E101A"/>
          <w:sz w:val="23"/>
          <w:szCs w:val="23"/>
        </w:rPr>
        <w:t> a non-profit 501c6 organization.</w:t>
      </w:r>
    </w:p>
    <w:p w14:paraId="77E6203D"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526FA963"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Suppose you would like to participate but do not desire to be a sponsor. In that case, your business or organization can provide a door prize such as a gift card, an item of merchandise, or your business' promotional items.</w:t>
      </w:r>
    </w:p>
    <w:p w14:paraId="20C22417"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43615A50"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Again, if your company policy permits, we would be most appreciative if you would consider becoming a sponsor or providing a door prize donation for this worthy event. If you are a sponsor or donate a door prize, the name of your business will appear in the banquet program and will be announced at least once during the Banquet. Please mail your sponsorship or door prize to the address below or call and we will arrange to have it picked up. Don't hesitate to get in touch with us if you have any questions.</w:t>
      </w:r>
    </w:p>
    <w:p w14:paraId="08D27CFE" w14:textId="77777777" w:rsidR="00AF4EFB" w:rsidRP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w:t>
      </w:r>
    </w:p>
    <w:p w14:paraId="0E11CC28" w14:textId="07EF5278" w:rsidR="00AF4EFB" w:rsidRDefault="00AF4EFB" w:rsidP="00AF4EFB">
      <w:pPr>
        <w:pStyle w:val="NoSpacing"/>
        <w:jc w:val="both"/>
        <w:rPr>
          <w:rFonts w:ascii="Times New Roman" w:hAnsi="Times New Roman" w:cs="Times New Roman"/>
          <w:sz w:val="23"/>
          <w:szCs w:val="23"/>
        </w:rPr>
      </w:pPr>
      <w:r w:rsidRPr="00AF4EFB">
        <w:rPr>
          <w:rFonts w:ascii="Times New Roman" w:hAnsi="Times New Roman" w:cs="Times New Roman"/>
          <w:sz w:val="23"/>
          <w:szCs w:val="23"/>
        </w:rPr>
        <w:t xml:space="preserve">The </w:t>
      </w:r>
      <w:r>
        <w:rPr>
          <w:rFonts w:ascii="Times New Roman" w:hAnsi="Times New Roman" w:cs="Times New Roman"/>
          <w:sz w:val="23"/>
          <w:szCs w:val="23"/>
        </w:rPr>
        <w:t xml:space="preserve">Awards </w:t>
      </w:r>
      <w:r w:rsidRPr="00AF4EFB">
        <w:rPr>
          <w:rFonts w:ascii="Times New Roman" w:hAnsi="Times New Roman" w:cs="Times New Roman"/>
          <w:sz w:val="23"/>
          <w:szCs w:val="23"/>
        </w:rPr>
        <w:t>B</w:t>
      </w:r>
      <w:r>
        <w:rPr>
          <w:rFonts w:ascii="Times New Roman" w:hAnsi="Times New Roman" w:cs="Times New Roman"/>
          <w:sz w:val="23"/>
          <w:szCs w:val="23"/>
        </w:rPr>
        <w:t>reakfast is scheduled</w:t>
      </w:r>
      <w:r w:rsidRPr="00AF4EFB">
        <w:rPr>
          <w:rFonts w:ascii="Times New Roman" w:hAnsi="Times New Roman" w:cs="Times New Roman"/>
          <w:sz w:val="23"/>
          <w:szCs w:val="23"/>
        </w:rPr>
        <w:t xml:space="preserve"> for </w:t>
      </w:r>
      <w:r>
        <w:rPr>
          <w:rFonts w:ascii="Times New Roman" w:hAnsi="Times New Roman" w:cs="Times New Roman"/>
          <w:sz w:val="23"/>
          <w:szCs w:val="23"/>
        </w:rPr>
        <w:t>January</w:t>
      </w:r>
      <w:r w:rsidRPr="00AF4EFB">
        <w:rPr>
          <w:rFonts w:ascii="Times New Roman" w:hAnsi="Times New Roman" w:cs="Times New Roman"/>
          <w:sz w:val="23"/>
          <w:szCs w:val="23"/>
        </w:rPr>
        <w:t xml:space="preserve"> 10, 2024. Thank you for </w:t>
      </w:r>
      <w:r>
        <w:rPr>
          <w:rFonts w:ascii="Times New Roman" w:hAnsi="Times New Roman" w:cs="Times New Roman"/>
          <w:sz w:val="23"/>
          <w:szCs w:val="23"/>
        </w:rPr>
        <w:t>ongoing partnership and support.</w:t>
      </w:r>
    </w:p>
    <w:p w14:paraId="0087153C" w14:textId="77777777" w:rsidR="00AF4EFB" w:rsidRDefault="00AF4EFB" w:rsidP="00AF4EFB">
      <w:pPr>
        <w:pStyle w:val="NoSpacing"/>
        <w:rPr>
          <w:rFonts w:ascii="Times New Roman" w:hAnsi="Times New Roman" w:cs="Times New Roman"/>
          <w:sz w:val="23"/>
          <w:szCs w:val="23"/>
        </w:rPr>
      </w:pPr>
    </w:p>
    <w:p w14:paraId="7ADD4CF1" w14:textId="0DF8029C" w:rsidR="00AF4EFB" w:rsidRPr="00AF4EFB" w:rsidRDefault="00AF4EFB" w:rsidP="00AF4EFB">
      <w:pPr>
        <w:pStyle w:val="NoSpacing"/>
        <w:rPr>
          <w:rFonts w:ascii="Times New Roman" w:hAnsi="Times New Roman" w:cs="Times New Roman"/>
          <w:sz w:val="23"/>
          <w:szCs w:val="23"/>
        </w:rPr>
      </w:pPr>
    </w:p>
    <w:p w14:paraId="5BD1D0A1" w14:textId="63D2127E" w:rsidR="00AF4EFB" w:rsidRDefault="00AF4EFB" w:rsidP="00AF4EFB">
      <w:pPr>
        <w:pStyle w:val="NoSpacing"/>
        <w:rPr>
          <w:rFonts w:ascii="Times New Roman" w:hAnsi="Times New Roman" w:cs="Times New Roman"/>
          <w:sz w:val="23"/>
          <w:szCs w:val="23"/>
        </w:rPr>
      </w:pPr>
      <w:r>
        <w:rPr>
          <w:rFonts w:ascii="Times New Roman" w:hAnsi="Times New Roman" w:cs="Times New Roman"/>
          <w:sz w:val="23"/>
          <w:szCs w:val="23"/>
        </w:rPr>
        <w:t>Sincerely,</w:t>
      </w:r>
    </w:p>
    <w:p w14:paraId="1A92455F" w14:textId="0E5F7CA4" w:rsidR="00AF4EFB" w:rsidRPr="00AF4EFB" w:rsidRDefault="00AF4EFB" w:rsidP="00AF4EFB">
      <w:pPr>
        <w:pStyle w:val="NoSpacing"/>
        <w:rPr>
          <w:rFonts w:ascii="Brush Script MT" w:hAnsi="Brush Script MT" w:cs="Dreaming Outloud Script Pro"/>
          <w:sz w:val="36"/>
          <w:szCs w:val="36"/>
        </w:rPr>
      </w:pPr>
      <w:r w:rsidRPr="00AF4EFB">
        <w:rPr>
          <w:rFonts w:ascii="Brush Script MT" w:hAnsi="Brush Script MT" w:cs="Dreaming Outloud Script Pro"/>
          <w:sz w:val="36"/>
          <w:szCs w:val="36"/>
        </w:rPr>
        <w:t>Kristal Claxton Smith</w:t>
      </w:r>
    </w:p>
    <w:p w14:paraId="3DE27A8E" w14:textId="0D1C4CF5" w:rsidR="00AF4EFB" w:rsidRDefault="00AF4EFB" w:rsidP="00AF4EFB">
      <w:pPr>
        <w:pStyle w:val="NoSpacing"/>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5328149B" wp14:editId="3501E2CF">
                <wp:simplePos x="0" y="0"/>
                <wp:positionH relativeFrom="column">
                  <wp:posOffset>4587875</wp:posOffset>
                </wp:positionH>
                <wp:positionV relativeFrom="paragraph">
                  <wp:posOffset>64811</wp:posOffset>
                </wp:positionV>
                <wp:extent cx="2216899" cy="828881"/>
                <wp:effectExtent l="0" t="0" r="12065" b="28575"/>
                <wp:wrapNone/>
                <wp:docPr id="2097687228" name="Text Box 1"/>
                <wp:cNvGraphicFramePr/>
                <a:graphic xmlns:a="http://schemas.openxmlformats.org/drawingml/2006/main">
                  <a:graphicData uri="http://schemas.microsoft.com/office/word/2010/wordprocessingShape">
                    <wps:wsp>
                      <wps:cNvSpPr txBox="1"/>
                      <wps:spPr>
                        <a:xfrm>
                          <a:off x="0" y="0"/>
                          <a:ext cx="2216899" cy="828881"/>
                        </a:xfrm>
                        <a:prstGeom prst="rect">
                          <a:avLst/>
                        </a:prstGeom>
                        <a:solidFill>
                          <a:schemeClr val="lt1"/>
                        </a:solidFill>
                        <a:ln w="6350">
                          <a:solidFill>
                            <a:prstClr val="black"/>
                          </a:solidFill>
                        </a:ln>
                      </wps:spPr>
                      <wps:txbx>
                        <w:txbxContent>
                          <w:p w14:paraId="7F07CEB1" w14:textId="77777777" w:rsidR="00AF4EFB" w:rsidRPr="00AF4EFB" w:rsidRDefault="00AF4EFB" w:rsidP="00AF4EFB">
                            <w:pPr>
                              <w:pStyle w:val="NoSpacing"/>
                              <w:rPr>
                                <w:rFonts w:ascii="Times New Roman" w:hAnsi="Times New Roman" w:cs="Times New Roman"/>
                                <w:bCs/>
                                <w:sz w:val="23"/>
                                <w:szCs w:val="23"/>
                                <w:u w:val="single"/>
                              </w:rPr>
                            </w:pPr>
                            <w:r w:rsidRPr="00AF4EFB">
                              <w:rPr>
                                <w:rFonts w:ascii="Times New Roman" w:hAnsi="Times New Roman" w:cs="Times New Roman"/>
                                <w:bCs/>
                                <w:sz w:val="23"/>
                                <w:szCs w:val="23"/>
                                <w:u w:val="single"/>
                              </w:rPr>
                              <w:t>Mail donations or door prizes to:</w:t>
                            </w:r>
                          </w:p>
                          <w:p w14:paraId="699152C3" w14:textId="77777777" w:rsidR="00AF4EFB" w:rsidRPr="00AF4EFB" w:rsidRDefault="00AF4EFB" w:rsidP="00AF4EFB">
                            <w:pPr>
                              <w:pStyle w:val="NoSpacing"/>
                              <w:rPr>
                                <w:rFonts w:ascii="Times New Roman" w:hAnsi="Times New Roman" w:cs="Times New Roman"/>
                                <w:bCs/>
                                <w:sz w:val="23"/>
                                <w:szCs w:val="23"/>
                              </w:rPr>
                            </w:pPr>
                            <w:r w:rsidRPr="00AF4EFB">
                              <w:rPr>
                                <w:rFonts w:ascii="Times New Roman" w:hAnsi="Times New Roman" w:cs="Times New Roman"/>
                                <w:bCs/>
                                <w:sz w:val="23"/>
                                <w:szCs w:val="23"/>
                              </w:rPr>
                              <w:t>Region 5 EMS Awards Banque</w:t>
                            </w:r>
                            <w:r>
                              <w:rPr>
                                <w:rFonts w:ascii="Times New Roman" w:hAnsi="Times New Roman" w:cs="Times New Roman"/>
                                <w:bCs/>
                                <w:sz w:val="23"/>
                                <w:szCs w:val="23"/>
                              </w:rPr>
                              <w:t>t</w:t>
                            </w:r>
                          </w:p>
                          <w:p w14:paraId="0720E36D" w14:textId="77777777" w:rsidR="00AF4EFB" w:rsidRPr="00AF4EFB" w:rsidRDefault="00AF4EFB" w:rsidP="00AF4EFB">
                            <w:pPr>
                              <w:pStyle w:val="NoSpacing"/>
                              <w:rPr>
                                <w:rFonts w:ascii="Times New Roman" w:hAnsi="Times New Roman" w:cs="Times New Roman"/>
                                <w:bCs/>
                                <w:sz w:val="23"/>
                                <w:szCs w:val="23"/>
                              </w:rPr>
                            </w:pPr>
                            <w:r w:rsidRPr="00AF4EFB">
                              <w:rPr>
                                <w:rFonts w:ascii="Times New Roman" w:hAnsi="Times New Roman" w:cs="Times New Roman"/>
                                <w:bCs/>
                                <w:sz w:val="23"/>
                                <w:szCs w:val="23"/>
                              </w:rPr>
                              <w:t>1000 Indian Springs Dr</w:t>
                            </w:r>
                            <w:r>
                              <w:rPr>
                                <w:rFonts w:ascii="Times New Roman" w:hAnsi="Times New Roman" w:cs="Times New Roman"/>
                                <w:bCs/>
                                <w:sz w:val="23"/>
                                <w:szCs w:val="23"/>
                              </w:rPr>
                              <w:t>ive</w:t>
                            </w:r>
                          </w:p>
                          <w:p w14:paraId="13C1853F" w14:textId="77777777" w:rsidR="00AF4EFB" w:rsidRPr="00AF4EFB" w:rsidRDefault="00AF4EFB" w:rsidP="00AF4EFB">
                            <w:pPr>
                              <w:pStyle w:val="NoSpacing"/>
                              <w:rPr>
                                <w:rFonts w:ascii="Times New Roman" w:hAnsi="Times New Roman" w:cs="Times New Roman"/>
                                <w:bCs/>
                                <w:sz w:val="23"/>
                                <w:szCs w:val="23"/>
                              </w:rPr>
                            </w:pPr>
                            <w:r w:rsidRPr="00AF4EFB">
                              <w:rPr>
                                <w:rFonts w:ascii="Times New Roman" w:hAnsi="Times New Roman" w:cs="Times New Roman"/>
                                <w:bCs/>
                                <w:sz w:val="23"/>
                                <w:szCs w:val="23"/>
                              </w:rPr>
                              <w:t>Forsyth, GA 31029</w:t>
                            </w:r>
                          </w:p>
                          <w:p w14:paraId="22107C92" w14:textId="77777777" w:rsidR="00AF4EFB" w:rsidRDefault="00AF4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28149B" id="_x0000_t202" coordsize="21600,21600" o:spt="202" path="m,l,21600r21600,l21600,xe">
                <v:stroke joinstyle="miter"/>
                <v:path gradientshapeok="t" o:connecttype="rect"/>
              </v:shapetype>
              <v:shape id="Text Box 1" o:spid="_x0000_s1026" type="#_x0000_t202" style="position:absolute;margin-left:361.25pt;margin-top:5.1pt;width:174.55pt;height:6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" fillcolor="white [3201]" strokeweight=".5pt">
                <v:textbox>
                  <w:txbxContent>
                    <w:p w14:paraId="7F07CEB1" w14:textId="77777777" w:rsidR="00AF4EFB" w:rsidRPr="00AF4EFB" w:rsidRDefault="00AF4EFB" w:rsidP="00AF4EFB">
                      <w:pPr>
                        <w:pStyle w:val="NoSpacing"/>
                        <w:rPr>
                          <w:rFonts w:ascii="Times New Roman" w:hAnsi="Times New Roman" w:cs="Times New Roman"/>
                          <w:bCs/>
                          <w:sz w:val="23"/>
                          <w:szCs w:val="23"/>
                          <w:u w:val="single"/>
                        </w:rPr>
                      </w:pPr>
                      <w:r w:rsidRPr="00AF4EFB">
                        <w:rPr>
                          <w:rFonts w:ascii="Times New Roman" w:hAnsi="Times New Roman" w:cs="Times New Roman"/>
                          <w:bCs/>
                          <w:sz w:val="23"/>
                          <w:szCs w:val="23"/>
                          <w:u w:val="single"/>
                        </w:rPr>
                        <w:t>Mail donations or door prizes to:</w:t>
                      </w:r>
                    </w:p>
                    <w:p w14:paraId="699152C3" w14:textId="77777777" w:rsidR="00AF4EFB" w:rsidRPr="00AF4EFB" w:rsidRDefault="00AF4EFB" w:rsidP="00AF4EFB">
                      <w:pPr>
                        <w:pStyle w:val="NoSpacing"/>
                        <w:rPr>
                          <w:rFonts w:ascii="Times New Roman" w:hAnsi="Times New Roman" w:cs="Times New Roman"/>
                          <w:bCs/>
                          <w:sz w:val="23"/>
                          <w:szCs w:val="23"/>
                        </w:rPr>
                      </w:pPr>
                      <w:r w:rsidRPr="00AF4EFB">
                        <w:rPr>
                          <w:rFonts w:ascii="Times New Roman" w:hAnsi="Times New Roman" w:cs="Times New Roman"/>
                          <w:bCs/>
                          <w:sz w:val="23"/>
                          <w:szCs w:val="23"/>
                        </w:rPr>
                        <w:t>Region 5 EMS Awards Banque</w:t>
                      </w:r>
                      <w:r>
                        <w:rPr>
                          <w:rFonts w:ascii="Times New Roman" w:hAnsi="Times New Roman" w:cs="Times New Roman"/>
                          <w:bCs/>
                          <w:sz w:val="23"/>
                          <w:szCs w:val="23"/>
                        </w:rPr>
                        <w:t>t</w:t>
                      </w:r>
                    </w:p>
                    <w:p w14:paraId="0720E36D" w14:textId="77777777" w:rsidR="00AF4EFB" w:rsidRPr="00AF4EFB" w:rsidRDefault="00AF4EFB" w:rsidP="00AF4EFB">
                      <w:pPr>
                        <w:pStyle w:val="NoSpacing"/>
                        <w:rPr>
                          <w:rFonts w:ascii="Times New Roman" w:hAnsi="Times New Roman" w:cs="Times New Roman"/>
                          <w:bCs/>
                          <w:sz w:val="23"/>
                          <w:szCs w:val="23"/>
                        </w:rPr>
                      </w:pPr>
                      <w:r w:rsidRPr="00AF4EFB">
                        <w:rPr>
                          <w:rFonts w:ascii="Times New Roman" w:hAnsi="Times New Roman" w:cs="Times New Roman"/>
                          <w:bCs/>
                          <w:sz w:val="23"/>
                          <w:szCs w:val="23"/>
                        </w:rPr>
                        <w:t>1000 Indian Springs Dr</w:t>
                      </w:r>
                      <w:r>
                        <w:rPr>
                          <w:rFonts w:ascii="Times New Roman" w:hAnsi="Times New Roman" w:cs="Times New Roman"/>
                          <w:bCs/>
                          <w:sz w:val="23"/>
                          <w:szCs w:val="23"/>
                        </w:rPr>
                        <w:t>ive</w:t>
                      </w:r>
                    </w:p>
                    <w:p w14:paraId="13C1853F" w14:textId="77777777" w:rsidR="00AF4EFB" w:rsidRPr="00AF4EFB" w:rsidRDefault="00AF4EFB" w:rsidP="00AF4EFB">
                      <w:pPr>
                        <w:pStyle w:val="NoSpacing"/>
                        <w:rPr>
                          <w:rFonts w:ascii="Times New Roman" w:hAnsi="Times New Roman" w:cs="Times New Roman"/>
                          <w:bCs/>
                          <w:sz w:val="23"/>
                          <w:szCs w:val="23"/>
                        </w:rPr>
                      </w:pPr>
                      <w:r w:rsidRPr="00AF4EFB">
                        <w:rPr>
                          <w:rFonts w:ascii="Times New Roman" w:hAnsi="Times New Roman" w:cs="Times New Roman"/>
                          <w:bCs/>
                          <w:sz w:val="23"/>
                          <w:szCs w:val="23"/>
                        </w:rPr>
                        <w:t>Forsyth, GA 31029</w:t>
                      </w:r>
                    </w:p>
                    <w:p w14:paraId="22107C92" w14:textId="77777777" w:rsidR="00AF4EFB" w:rsidRDefault="00AF4EFB"/>
                  </w:txbxContent>
                </v:textbox>
              </v:shape>
            </w:pict>
          </mc:Fallback>
        </mc:AlternateContent>
      </w:r>
    </w:p>
    <w:p w14:paraId="0304247B" w14:textId="77777777" w:rsidR="00AF4EFB" w:rsidRDefault="00AF4EFB" w:rsidP="00AF4EFB">
      <w:pPr>
        <w:pStyle w:val="NoSpacing"/>
        <w:rPr>
          <w:rFonts w:ascii="Times New Roman" w:hAnsi="Times New Roman" w:cs="Times New Roman"/>
          <w:sz w:val="23"/>
          <w:szCs w:val="23"/>
        </w:rPr>
      </w:pPr>
      <w:r>
        <w:rPr>
          <w:rFonts w:ascii="Times New Roman" w:hAnsi="Times New Roman" w:cs="Times New Roman"/>
          <w:sz w:val="23"/>
          <w:szCs w:val="23"/>
        </w:rPr>
        <w:t>Kristal Claxton Smith</w:t>
      </w:r>
    </w:p>
    <w:p w14:paraId="16CBBA74" w14:textId="77777777" w:rsidR="00AF4EFB" w:rsidRPr="00A108AA" w:rsidRDefault="00AF4EFB" w:rsidP="00AF4EFB">
      <w:pPr>
        <w:jc w:val="both"/>
        <w:rPr>
          <w:rFonts w:ascii="Times New Roman" w:hAnsi="Times New Roman"/>
          <w:bCs/>
          <w:sz w:val="22"/>
          <w:szCs w:val="22"/>
        </w:rPr>
      </w:pPr>
      <w:r w:rsidRPr="00A108AA">
        <w:rPr>
          <w:rFonts w:ascii="Times New Roman" w:hAnsi="Times New Roman"/>
          <w:bCs/>
          <w:sz w:val="22"/>
          <w:szCs w:val="22"/>
        </w:rPr>
        <w:t>478-288-0708</w:t>
      </w:r>
    </w:p>
    <w:p w14:paraId="6EF5AE15" w14:textId="77777777" w:rsidR="00AF4EFB" w:rsidRDefault="00AF4EFB" w:rsidP="00AF4EFB">
      <w:pPr>
        <w:jc w:val="both"/>
        <w:rPr>
          <w:rFonts w:ascii="Times New Roman" w:hAnsi="Times New Roman"/>
          <w:bCs/>
          <w:sz w:val="22"/>
          <w:szCs w:val="22"/>
        </w:rPr>
      </w:pPr>
      <w:hyperlink r:id="rId8" w:history="1">
        <w:r w:rsidRPr="00A108AA">
          <w:rPr>
            <w:rStyle w:val="Hyperlink"/>
            <w:rFonts w:ascii="Times New Roman" w:hAnsi="Times New Roman"/>
            <w:bCs/>
            <w:sz w:val="22"/>
            <w:szCs w:val="22"/>
          </w:rPr>
          <w:t>Region5rtac@gmail.com</w:t>
        </w:r>
      </w:hyperlink>
    </w:p>
    <w:p w14:paraId="472C0C15" w14:textId="6224414E" w:rsidR="00AF4EFB" w:rsidRPr="00AF4EFB" w:rsidRDefault="00AF4EFB" w:rsidP="00AF4EFB">
      <w:pPr>
        <w:jc w:val="both"/>
        <w:rPr>
          <w:rFonts w:ascii="Times New Roman" w:hAnsi="Times New Roman"/>
          <w:bCs/>
          <w:sz w:val="22"/>
          <w:szCs w:val="22"/>
        </w:rPr>
      </w:pPr>
      <w:r w:rsidRPr="00A108AA">
        <w:rPr>
          <w:rFonts w:ascii="Times New Roman" w:hAnsi="Times New Roman"/>
          <w:bCs/>
          <w:sz w:val="22"/>
          <w:szCs w:val="22"/>
        </w:rPr>
        <w:t>Awards Committee Chairman</w:t>
      </w:r>
    </w:p>
    <w:sectPr w:rsidR="00AF4EFB" w:rsidRPr="00AF4EFB" w:rsidSect="00380EF2">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ABD6" w14:textId="77777777" w:rsidR="003C11B3" w:rsidRDefault="003C11B3" w:rsidP="00423608">
      <w:r>
        <w:separator/>
      </w:r>
    </w:p>
  </w:endnote>
  <w:endnote w:type="continuationSeparator" w:id="0">
    <w:p w14:paraId="5B5D1353" w14:textId="77777777" w:rsidR="003C11B3" w:rsidRDefault="003C11B3" w:rsidP="0042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4C67" w14:textId="77777777" w:rsidR="00D607A7" w:rsidRDefault="00D6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1449" w14:textId="77777777" w:rsidR="00D607A7" w:rsidRDefault="00D60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C7D2" w14:textId="77777777" w:rsidR="00D607A7" w:rsidRDefault="00D6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D0ED" w14:textId="77777777" w:rsidR="003C11B3" w:rsidRDefault="003C11B3" w:rsidP="00423608">
      <w:r>
        <w:separator/>
      </w:r>
    </w:p>
  </w:footnote>
  <w:footnote w:type="continuationSeparator" w:id="0">
    <w:p w14:paraId="3B5D5B23" w14:textId="77777777" w:rsidR="003C11B3" w:rsidRDefault="003C11B3" w:rsidP="0042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21CF" w14:textId="77777777" w:rsidR="00D607A7" w:rsidRDefault="00D60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18FA" w14:textId="77777777" w:rsidR="00D607A7" w:rsidRDefault="00D60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C2AF" w14:textId="77777777" w:rsidR="00D607A7" w:rsidRDefault="00D60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D2450"/>
    <w:multiLevelType w:val="hybridMultilevel"/>
    <w:tmpl w:val="A66054FA"/>
    <w:lvl w:ilvl="0" w:tplc="914458AA">
      <w:start w:val="1"/>
      <w:numFmt w:val="bullet"/>
      <w:lvlText w:val=""/>
      <w:lvlJc w:val="left"/>
      <w:pPr>
        <w:ind w:left="720" w:hanging="360"/>
      </w:pPr>
      <w:rPr>
        <w:rFonts w:ascii="Symbol" w:hAnsi="Symbol" w:hint="default"/>
        <w:w w:val="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1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08"/>
    <w:rsid w:val="00145CE3"/>
    <w:rsid w:val="001F4055"/>
    <w:rsid w:val="002D175D"/>
    <w:rsid w:val="00380EF2"/>
    <w:rsid w:val="003C11B3"/>
    <w:rsid w:val="00423608"/>
    <w:rsid w:val="00595291"/>
    <w:rsid w:val="005D7A7B"/>
    <w:rsid w:val="00664942"/>
    <w:rsid w:val="00916EA6"/>
    <w:rsid w:val="0096349F"/>
    <w:rsid w:val="00AF4EFB"/>
    <w:rsid w:val="00C200CC"/>
    <w:rsid w:val="00CB62BE"/>
    <w:rsid w:val="00D607A7"/>
    <w:rsid w:val="00DC38E7"/>
    <w:rsid w:val="00EB7D99"/>
    <w:rsid w:val="00F7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057A"/>
  <w15:chartTrackingRefBased/>
  <w15:docId w15:val="{1E0B6F8F-74D1-49E5-9D85-2FB66EE9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FB"/>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3608"/>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42360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23608"/>
  </w:style>
  <w:style w:type="paragraph" w:styleId="Footer">
    <w:name w:val="footer"/>
    <w:basedOn w:val="Normal"/>
    <w:link w:val="FooterChar"/>
    <w:uiPriority w:val="99"/>
    <w:unhideWhenUsed/>
    <w:rsid w:val="0042360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23608"/>
  </w:style>
  <w:style w:type="character" w:styleId="Hyperlink">
    <w:name w:val="Hyperlink"/>
    <w:basedOn w:val="DefaultParagraphFont"/>
    <w:uiPriority w:val="99"/>
    <w:unhideWhenUsed/>
    <w:rsid w:val="00916EA6"/>
    <w:rPr>
      <w:color w:val="0563C1" w:themeColor="hyperlink"/>
      <w:u w:val="single"/>
    </w:rPr>
  </w:style>
  <w:style w:type="character" w:styleId="UnresolvedMention">
    <w:name w:val="Unresolved Mention"/>
    <w:basedOn w:val="DefaultParagraphFont"/>
    <w:uiPriority w:val="99"/>
    <w:semiHidden/>
    <w:unhideWhenUsed/>
    <w:rsid w:val="00916EA6"/>
    <w:rPr>
      <w:color w:val="605E5C"/>
      <w:shd w:val="clear" w:color="auto" w:fill="E1DFDD"/>
    </w:rPr>
  </w:style>
  <w:style w:type="paragraph" w:styleId="NoSpacing">
    <w:name w:val="No Spacing"/>
    <w:uiPriority w:val="1"/>
    <w:qFormat/>
    <w:rsid w:val="00916EA6"/>
    <w:pPr>
      <w:spacing w:after="0" w:line="240" w:lineRule="auto"/>
    </w:pPr>
  </w:style>
  <w:style w:type="table" w:styleId="TableGrid">
    <w:name w:val="Table Grid"/>
    <w:basedOn w:val="TableNormal"/>
    <w:rsid w:val="00664942"/>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49F"/>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AF4E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AF4E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5rtac@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Smith</dc:creator>
  <cp:keywords/>
  <dc:description/>
  <cp:lastModifiedBy>Kristal Smith</cp:lastModifiedBy>
  <cp:revision>3</cp:revision>
  <dcterms:created xsi:type="dcterms:W3CDTF">2023-11-22T15:21:00Z</dcterms:created>
  <dcterms:modified xsi:type="dcterms:W3CDTF">2023-11-22T15:29:00Z</dcterms:modified>
</cp:coreProperties>
</file>